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B5D0D" w14:textId="24A73A59" w:rsidR="0020721E" w:rsidRDefault="00440E89" w:rsidP="00F02CCA">
      <w:pPr>
        <w:jc w:val="center"/>
      </w:pPr>
      <w:r>
        <w:rPr>
          <w:noProof/>
        </w:rPr>
        <mc:AlternateContent>
          <mc:Choice Requires="wps">
            <w:drawing>
              <wp:anchor distT="0" distB="0" distL="114300" distR="114300" simplePos="0" relativeHeight="251659264" behindDoc="0" locked="0" layoutInCell="1" allowOverlap="1" wp14:anchorId="3E761CEF" wp14:editId="5F6466D4">
                <wp:simplePos x="0" y="0"/>
                <wp:positionH relativeFrom="column">
                  <wp:posOffset>-228600</wp:posOffset>
                </wp:positionH>
                <wp:positionV relativeFrom="paragraph">
                  <wp:posOffset>-685800</wp:posOffset>
                </wp:positionV>
                <wp:extent cx="64008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BDEA3A" w14:textId="60A0783B" w:rsidR="00440E89" w:rsidRDefault="00440E89">
                            <w:r>
                              <w:rPr>
                                <w:noProof/>
                              </w:rPr>
                              <w:drawing>
                                <wp:inline distT="0" distB="0" distL="0" distR="0" wp14:anchorId="07316094" wp14:editId="3D31EE9B">
                                  <wp:extent cx="6217920" cy="393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SM logo banner.png"/>
                                          <pic:cNvPicPr/>
                                        </pic:nvPicPr>
                                        <pic:blipFill>
                                          <a:blip r:embed="rId8">
                                            <a:extLst>
                                              <a:ext uri="{28A0092B-C50C-407E-A947-70E740481C1C}">
                                                <a14:useLocalDpi xmlns:a14="http://schemas.microsoft.com/office/drawing/2010/main" val="0"/>
                                              </a:ext>
                                            </a:extLst>
                                          </a:blip>
                                          <a:stretch>
                                            <a:fillRect/>
                                          </a:stretch>
                                        </pic:blipFill>
                                        <pic:spPr>
                                          <a:xfrm>
                                            <a:off x="0" y="0"/>
                                            <a:ext cx="6217920" cy="3937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7.95pt;margin-top:-53.95pt;width:7in;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" filled="f" stroked="f">
                <v:textbox>
                  <w:txbxContent>
                    <w:p w14:paraId="50BDEA3A" w14:textId="60A0783B" w:rsidR="00440E89" w:rsidRDefault="00440E89">
                      <w:r>
                        <w:rPr>
                          <w:noProof/>
                        </w:rPr>
                        <w:drawing>
                          <wp:inline distT="0" distB="0" distL="0" distR="0" wp14:anchorId="07316094" wp14:editId="3D31EE9B">
                            <wp:extent cx="6217920" cy="393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SM logo banner.png"/>
                                    <pic:cNvPicPr/>
                                  </pic:nvPicPr>
                                  <pic:blipFill>
                                    <a:blip r:embed="rId8">
                                      <a:extLst>
                                        <a:ext uri="{28A0092B-C50C-407E-A947-70E740481C1C}">
                                          <a14:useLocalDpi xmlns:a14="http://schemas.microsoft.com/office/drawing/2010/main" val="0"/>
                                        </a:ext>
                                      </a:extLst>
                                    </a:blip>
                                    <a:stretch>
                                      <a:fillRect/>
                                    </a:stretch>
                                  </pic:blipFill>
                                  <pic:spPr>
                                    <a:xfrm>
                                      <a:off x="0" y="0"/>
                                      <a:ext cx="6217920" cy="393700"/>
                                    </a:xfrm>
                                    <a:prstGeom prst="rect">
                                      <a:avLst/>
                                    </a:prstGeom>
                                  </pic:spPr>
                                </pic:pic>
                              </a:graphicData>
                            </a:graphic>
                          </wp:inline>
                        </w:drawing>
                      </w:r>
                    </w:p>
                  </w:txbxContent>
                </v:textbox>
                <w10:wrap type="square"/>
              </v:shape>
            </w:pict>
          </mc:Fallback>
        </mc:AlternateContent>
      </w:r>
      <w:r w:rsidR="00F02CCA">
        <w:t>The Role of Churches in</w:t>
      </w:r>
    </w:p>
    <w:p w14:paraId="1DDDAE97" w14:textId="77777777" w:rsidR="00F02CCA" w:rsidRDefault="00F02CCA" w:rsidP="00F02CCA">
      <w:pPr>
        <w:jc w:val="center"/>
      </w:pPr>
      <w:r>
        <w:t>The Reading Success Movement and</w:t>
      </w:r>
    </w:p>
    <w:p w14:paraId="5C7F9BCA" w14:textId="77777777" w:rsidR="00F02CCA" w:rsidRDefault="00F02CCA" w:rsidP="00F02CCA">
      <w:pPr>
        <w:jc w:val="center"/>
      </w:pPr>
      <w:r>
        <w:t>Read-Talk-Play Campaign</w:t>
      </w:r>
    </w:p>
    <w:p w14:paraId="2688726B" w14:textId="7562ED8D" w:rsidR="004151E8" w:rsidRPr="001C4FEF" w:rsidRDefault="001C4FEF" w:rsidP="00F02CCA">
      <w:pPr>
        <w:jc w:val="center"/>
        <w:rPr>
          <w:sz w:val="22"/>
        </w:rPr>
      </w:pPr>
      <w:r w:rsidRPr="001C4FEF">
        <w:rPr>
          <w:sz w:val="22"/>
        </w:rPr>
        <w:t>Summary</w:t>
      </w:r>
    </w:p>
    <w:p w14:paraId="49415681" w14:textId="77777777" w:rsidR="00F02CCA" w:rsidRDefault="00F02CCA">
      <w:bookmarkStart w:id="0" w:name="_GoBack"/>
      <w:bookmarkEnd w:id="0"/>
    </w:p>
    <w:p w14:paraId="6AA07611" w14:textId="77777777" w:rsidR="00F02CCA" w:rsidRPr="001C4FEF" w:rsidRDefault="00F02CCA">
      <w:pPr>
        <w:rPr>
          <w:b/>
          <w:i/>
          <w:color w:val="4F81BD" w:themeColor="accent1"/>
          <w:sz w:val="23"/>
          <w:szCs w:val="23"/>
        </w:rPr>
      </w:pPr>
      <w:r w:rsidRPr="001C4FEF">
        <w:rPr>
          <w:b/>
          <w:i/>
          <w:color w:val="4F81BD" w:themeColor="accent1"/>
          <w:sz w:val="23"/>
          <w:szCs w:val="23"/>
        </w:rPr>
        <w:t>Introduction</w:t>
      </w:r>
    </w:p>
    <w:p w14:paraId="28DE56E6" w14:textId="11CA8E3D" w:rsidR="00F02CCA" w:rsidRPr="001C4FEF" w:rsidRDefault="00F02CCA">
      <w:pPr>
        <w:rPr>
          <w:sz w:val="23"/>
          <w:szCs w:val="23"/>
        </w:rPr>
      </w:pPr>
      <w:r w:rsidRPr="001C4FEF">
        <w:rPr>
          <w:sz w:val="23"/>
          <w:szCs w:val="23"/>
        </w:rPr>
        <w:t>Reading success is foundational to academic and life success.  It is the single most eff</w:t>
      </w:r>
      <w:r w:rsidR="001C55B6" w:rsidRPr="001C4FEF">
        <w:rPr>
          <w:sz w:val="23"/>
          <w:szCs w:val="23"/>
        </w:rPr>
        <w:t xml:space="preserve">ective pathway out of poverty. </w:t>
      </w:r>
      <w:r w:rsidR="004151E8" w:rsidRPr="001C4FEF">
        <w:rPr>
          <w:sz w:val="23"/>
          <w:szCs w:val="23"/>
        </w:rPr>
        <w:t xml:space="preserve">Despite our country’s best efforts, far too many children are being left behind, especially children </w:t>
      </w:r>
      <w:r w:rsidR="00BB7297" w:rsidRPr="001C4FEF">
        <w:rPr>
          <w:sz w:val="23"/>
          <w:szCs w:val="23"/>
        </w:rPr>
        <w:t xml:space="preserve">from under-resourced families. According to the latest report from </w:t>
      </w:r>
      <w:r w:rsidR="00634BD4" w:rsidRPr="001C4FEF">
        <w:rPr>
          <w:sz w:val="23"/>
          <w:szCs w:val="23"/>
        </w:rPr>
        <w:t xml:space="preserve">the </w:t>
      </w:r>
      <w:r w:rsidR="00BB7297" w:rsidRPr="001C4FEF">
        <w:rPr>
          <w:sz w:val="23"/>
          <w:szCs w:val="23"/>
        </w:rPr>
        <w:t xml:space="preserve">National Assessment of Education Progress (NAEP) Nation’s Report Card, on average less than 20% of under-resourced children are proficient in reading.  </w:t>
      </w:r>
      <w:r w:rsidR="001C4FEF">
        <w:rPr>
          <w:sz w:val="23"/>
          <w:szCs w:val="23"/>
        </w:rPr>
        <w:t xml:space="preserve">This is a national </w:t>
      </w:r>
      <w:r w:rsidR="00440E89">
        <w:rPr>
          <w:sz w:val="23"/>
          <w:szCs w:val="23"/>
        </w:rPr>
        <w:t>crisis, which</w:t>
      </w:r>
      <w:r w:rsidR="001C4FEF">
        <w:rPr>
          <w:sz w:val="23"/>
          <w:szCs w:val="23"/>
        </w:rPr>
        <w:t xml:space="preserve"> is impacting the future of ou</w:t>
      </w:r>
      <w:r w:rsidR="00C116CC">
        <w:rPr>
          <w:sz w:val="23"/>
          <w:szCs w:val="23"/>
        </w:rPr>
        <w:t xml:space="preserve">r country.  </w:t>
      </w:r>
    </w:p>
    <w:p w14:paraId="05CFA769" w14:textId="77777777" w:rsidR="00BB7297" w:rsidRPr="001C4FEF" w:rsidRDefault="00BB7297">
      <w:pPr>
        <w:rPr>
          <w:sz w:val="23"/>
          <w:szCs w:val="23"/>
        </w:rPr>
      </w:pPr>
    </w:p>
    <w:p w14:paraId="2B36363A" w14:textId="28E41178" w:rsidR="00BB7297" w:rsidRPr="001C4FEF" w:rsidRDefault="00634BD4" w:rsidP="001C55B6">
      <w:pPr>
        <w:widowControl w:val="0"/>
        <w:autoSpaceDE w:val="0"/>
        <w:autoSpaceDN w:val="0"/>
        <w:adjustRightInd w:val="0"/>
        <w:rPr>
          <w:sz w:val="23"/>
          <w:szCs w:val="23"/>
        </w:rPr>
      </w:pPr>
      <w:r w:rsidRPr="001C4FEF">
        <w:rPr>
          <w:sz w:val="23"/>
          <w:szCs w:val="23"/>
        </w:rPr>
        <w:t>Most</w:t>
      </w:r>
      <w:r w:rsidR="00BB7297" w:rsidRPr="001C4FEF">
        <w:rPr>
          <w:sz w:val="23"/>
          <w:szCs w:val="23"/>
        </w:rPr>
        <w:t xml:space="preserve"> children who struggle with reading entered kindergarten one to three years behind in the foundational pre-reading skills that empower reading success in grades K-3. </w:t>
      </w:r>
      <w:r w:rsidR="001C55B6" w:rsidRPr="001C4FEF">
        <w:rPr>
          <w:sz w:val="23"/>
          <w:szCs w:val="23"/>
        </w:rPr>
        <w:t xml:space="preserve">Most at-risk students have the innate capacity to learn but have a significant language awareness and vocabulary gap and are unfamiliar with how text works because they were not talked to and read to enough in their early years. When they enter school, they don’t grasp the alphabetic principle (the concept that sounds are represented by meaningful written symbols) or develop vocabulary quickly enough to keep pace with peers who, through more extensive experience, have better assimilated the principles of the language. </w:t>
      </w:r>
      <w:r w:rsidR="00BB7297" w:rsidRPr="001C4FEF">
        <w:rPr>
          <w:sz w:val="23"/>
          <w:szCs w:val="23"/>
        </w:rPr>
        <w:t xml:space="preserve">In general, most schools do a fair job of teaching grade-level curriculum, but struggle to </w:t>
      </w:r>
      <w:r w:rsidR="006A1CAE" w:rsidRPr="001C4FEF">
        <w:rPr>
          <w:sz w:val="23"/>
          <w:szCs w:val="23"/>
        </w:rPr>
        <w:t>catch up</w:t>
      </w:r>
      <w:r w:rsidR="00BB7297" w:rsidRPr="001C4FEF">
        <w:rPr>
          <w:sz w:val="23"/>
          <w:szCs w:val="23"/>
        </w:rPr>
        <w:t xml:space="preserve"> the children who are behind.  </w:t>
      </w:r>
    </w:p>
    <w:p w14:paraId="60B9B227" w14:textId="77777777" w:rsidR="00BB7297" w:rsidRPr="001C4FEF" w:rsidRDefault="00BB7297">
      <w:pPr>
        <w:rPr>
          <w:sz w:val="23"/>
          <w:szCs w:val="23"/>
        </w:rPr>
      </w:pPr>
    </w:p>
    <w:p w14:paraId="285F827F" w14:textId="671C4091" w:rsidR="006A1CAE" w:rsidRPr="001C4FEF" w:rsidRDefault="00BB7297">
      <w:pPr>
        <w:rPr>
          <w:sz w:val="23"/>
          <w:szCs w:val="23"/>
        </w:rPr>
      </w:pPr>
      <w:r w:rsidRPr="001C4FEF">
        <w:rPr>
          <w:sz w:val="23"/>
          <w:szCs w:val="23"/>
        </w:rPr>
        <w:t>To address this national challenge, we must do two things: 1) improve every child’s exposure to language and skill develop</w:t>
      </w:r>
      <w:r w:rsidR="0047167B" w:rsidRPr="001C4FEF">
        <w:rPr>
          <w:sz w:val="23"/>
          <w:szCs w:val="23"/>
        </w:rPr>
        <w:t>ment</w:t>
      </w:r>
      <w:r w:rsidR="001C4FEF" w:rsidRPr="001C4FEF">
        <w:rPr>
          <w:sz w:val="23"/>
          <w:szCs w:val="23"/>
        </w:rPr>
        <w:t xml:space="preserve"> activities</w:t>
      </w:r>
      <w:r w:rsidRPr="001C4FEF">
        <w:rPr>
          <w:sz w:val="23"/>
          <w:szCs w:val="23"/>
        </w:rPr>
        <w:t xml:space="preserve"> during ages 0-5</w:t>
      </w:r>
      <w:r w:rsidR="0037429F" w:rsidRPr="001C4FEF">
        <w:rPr>
          <w:sz w:val="23"/>
          <w:szCs w:val="23"/>
        </w:rPr>
        <w:t>,</w:t>
      </w:r>
      <w:r w:rsidRPr="001C4FEF">
        <w:rPr>
          <w:sz w:val="23"/>
          <w:szCs w:val="23"/>
        </w:rPr>
        <w:t xml:space="preserve"> and 2) improve every elementary school’s system for catching students up</w:t>
      </w:r>
      <w:r w:rsidR="001C4FEF" w:rsidRPr="001C4FEF">
        <w:rPr>
          <w:sz w:val="23"/>
          <w:szCs w:val="23"/>
        </w:rPr>
        <w:t xml:space="preserve"> in grades K-2</w:t>
      </w:r>
      <w:r w:rsidRPr="001C4FEF">
        <w:rPr>
          <w:sz w:val="23"/>
          <w:szCs w:val="23"/>
        </w:rPr>
        <w:t xml:space="preserve">.   </w:t>
      </w:r>
    </w:p>
    <w:p w14:paraId="6307AFCE" w14:textId="77777777" w:rsidR="006A1CAE" w:rsidRPr="001C4FEF" w:rsidRDefault="006A1CAE">
      <w:pPr>
        <w:rPr>
          <w:sz w:val="23"/>
          <w:szCs w:val="23"/>
        </w:rPr>
      </w:pPr>
    </w:p>
    <w:p w14:paraId="38F052DE" w14:textId="12AA4F5E" w:rsidR="006A1CAE" w:rsidRPr="001C4FEF" w:rsidRDefault="006A1CAE">
      <w:pPr>
        <w:rPr>
          <w:sz w:val="23"/>
          <w:szCs w:val="23"/>
        </w:rPr>
      </w:pPr>
      <w:r w:rsidRPr="001C4FEF">
        <w:rPr>
          <w:sz w:val="23"/>
          <w:szCs w:val="23"/>
        </w:rPr>
        <w:t>The solution must be community-driven and churches play a major role in</w:t>
      </w:r>
      <w:r w:rsidR="00C116CC">
        <w:rPr>
          <w:sz w:val="23"/>
          <w:szCs w:val="23"/>
        </w:rPr>
        <w:t xml:space="preserve"> the foundation of</w:t>
      </w:r>
      <w:r w:rsidRPr="001C4FEF">
        <w:rPr>
          <w:sz w:val="23"/>
          <w:szCs w:val="23"/>
        </w:rPr>
        <w:t xml:space="preserve"> every community.  </w:t>
      </w:r>
    </w:p>
    <w:p w14:paraId="23D96636" w14:textId="77777777" w:rsidR="006A1CAE" w:rsidRPr="001C4FEF" w:rsidRDefault="006A1CAE">
      <w:pPr>
        <w:rPr>
          <w:sz w:val="23"/>
          <w:szCs w:val="23"/>
        </w:rPr>
      </w:pPr>
    </w:p>
    <w:p w14:paraId="6632F184" w14:textId="77777777" w:rsidR="006A1CAE" w:rsidRPr="001C4FEF" w:rsidRDefault="006A1CAE">
      <w:pPr>
        <w:rPr>
          <w:b/>
          <w:i/>
          <w:color w:val="4F81BD" w:themeColor="accent1"/>
          <w:sz w:val="23"/>
          <w:szCs w:val="23"/>
        </w:rPr>
      </w:pPr>
      <w:r w:rsidRPr="001C4FEF">
        <w:rPr>
          <w:b/>
          <w:i/>
          <w:color w:val="4F81BD" w:themeColor="accent1"/>
          <w:sz w:val="23"/>
          <w:szCs w:val="23"/>
        </w:rPr>
        <w:t>Role of Churches</w:t>
      </w:r>
    </w:p>
    <w:p w14:paraId="25EBC48E" w14:textId="292CBB2E" w:rsidR="00BB7297" w:rsidRPr="001C4FEF" w:rsidRDefault="00634BD4">
      <w:pPr>
        <w:rPr>
          <w:sz w:val="23"/>
          <w:szCs w:val="23"/>
        </w:rPr>
      </w:pPr>
      <w:r w:rsidRPr="001C4FEF">
        <w:rPr>
          <w:sz w:val="23"/>
          <w:szCs w:val="23"/>
        </w:rPr>
        <w:t>S</w:t>
      </w:r>
      <w:r w:rsidR="006A1CAE" w:rsidRPr="001C4FEF">
        <w:rPr>
          <w:sz w:val="23"/>
          <w:szCs w:val="23"/>
        </w:rPr>
        <w:t>ufficient research</w:t>
      </w:r>
      <w:r w:rsidR="001C4FEF" w:rsidRPr="001C4FEF">
        <w:rPr>
          <w:sz w:val="23"/>
          <w:szCs w:val="23"/>
        </w:rPr>
        <w:t xml:space="preserve"> and experience</w:t>
      </w:r>
      <w:r w:rsidR="006A1CAE" w:rsidRPr="001C4FEF">
        <w:rPr>
          <w:sz w:val="23"/>
          <w:szCs w:val="23"/>
        </w:rPr>
        <w:t xml:space="preserve"> </w:t>
      </w:r>
      <w:r w:rsidR="001C4FEF" w:rsidRPr="001C4FEF">
        <w:rPr>
          <w:sz w:val="23"/>
          <w:szCs w:val="23"/>
        </w:rPr>
        <w:t>demonstrate</w:t>
      </w:r>
      <w:r w:rsidRPr="001C4FEF">
        <w:rPr>
          <w:sz w:val="23"/>
          <w:szCs w:val="23"/>
        </w:rPr>
        <w:t xml:space="preserve"> </w:t>
      </w:r>
      <w:r w:rsidR="001C4FEF">
        <w:rPr>
          <w:sz w:val="23"/>
          <w:szCs w:val="23"/>
        </w:rPr>
        <w:t>that</w:t>
      </w:r>
      <w:r w:rsidR="006A1CAE" w:rsidRPr="001C4FEF">
        <w:rPr>
          <w:sz w:val="23"/>
          <w:szCs w:val="23"/>
        </w:rPr>
        <w:t xml:space="preserve"> most children</w:t>
      </w:r>
      <w:r w:rsidR="001C4FEF">
        <w:rPr>
          <w:sz w:val="23"/>
          <w:szCs w:val="23"/>
        </w:rPr>
        <w:t xml:space="preserve"> can learn</w:t>
      </w:r>
      <w:r w:rsidR="006A1CAE" w:rsidRPr="001C4FEF">
        <w:rPr>
          <w:sz w:val="23"/>
          <w:szCs w:val="23"/>
        </w:rPr>
        <w:t xml:space="preserve"> how to read</w:t>
      </w:r>
      <w:r w:rsidR="00F34B3D">
        <w:rPr>
          <w:sz w:val="23"/>
          <w:szCs w:val="23"/>
        </w:rPr>
        <w:t xml:space="preserve"> if provided adequate exposure to language and skill development activities</w:t>
      </w:r>
      <w:r w:rsidR="006A1CAE" w:rsidRPr="001C4FEF">
        <w:rPr>
          <w:sz w:val="23"/>
          <w:szCs w:val="23"/>
        </w:rPr>
        <w:t xml:space="preserve">. The challenge is in the implementation. </w:t>
      </w:r>
      <w:r w:rsidR="00177E92" w:rsidRPr="001C4FEF">
        <w:rPr>
          <w:sz w:val="23"/>
          <w:szCs w:val="23"/>
        </w:rPr>
        <w:t xml:space="preserve">The Reading Success Movement intends to engage and empower every community to create a local system that can address this need. </w:t>
      </w:r>
      <w:r w:rsidR="009B5547" w:rsidRPr="001C4FEF">
        <w:rPr>
          <w:sz w:val="23"/>
          <w:szCs w:val="23"/>
        </w:rPr>
        <w:t xml:space="preserve">Churches can </w:t>
      </w:r>
      <w:r w:rsidR="00C116CC">
        <w:rPr>
          <w:sz w:val="23"/>
          <w:szCs w:val="23"/>
        </w:rPr>
        <w:t>play</w:t>
      </w:r>
      <w:r w:rsidR="009B5547" w:rsidRPr="001C4FEF">
        <w:rPr>
          <w:sz w:val="23"/>
          <w:szCs w:val="23"/>
        </w:rPr>
        <w:t xml:space="preserve"> a</w:t>
      </w:r>
      <w:r w:rsidR="00C116CC">
        <w:rPr>
          <w:sz w:val="23"/>
          <w:szCs w:val="23"/>
        </w:rPr>
        <w:t>n</w:t>
      </w:r>
      <w:r w:rsidR="009B5547" w:rsidRPr="001C4FEF">
        <w:rPr>
          <w:sz w:val="23"/>
          <w:szCs w:val="23"/>
        </w:rPr>
        <w:t xml:space="preserve"> </w:t>
      </w:r>
      <w:r w:rsidR="00C116CC">
        <w:rPr>
          <w:sz w:val="23"/>
          <w:szCs w:val="23"/>
        </w:rPr>
        <w:t>important</w:t>
      </w:r>
      <w:r w:rsidR="009B5547" w:rsidRPr="001C4FEF">
        <w:rPr>
          <w:sz w:val="23"/>
          <w:szCs w:val="23"/>
        </w:rPr>
        <w:t xml:space="preserve"> role to help organize and implement this system.  </w:t>
      </w:r>
    </w:p>
    <w:p w14:paraId="375BCE70" w14:textId="77777777" w:rsidR="00BB0A40" w:rsidRPr="001C4FEF" w:rsidRDefault="00BB0A40">
      <w:pPr>
        <w:rPr>
          <w:sz w:val="23"/>
          <w:szCs w:val="23"/>
        </w:rPr>
      </w:pPr>
    </w:p>
    <w:p w14:paraId="5E0B1310" w14:textId="6A142BFE" w:rsidR="00BB0A40" w:rsidRPr="001C4FEF" w:rsidRDefault="00BB0A40">
      <w:pPr>
        <w:rPr>
          <w:sz w:val="23"/>
          <w:szCs w:val="23"/>
        </w:rPr>
      </w:pPr>
      <w:r w:rsidRPr="001C4FEF">
        <w:rPr>
          <w:sz w:val="23"/>
          <w:szCs w:val="23"/>
        </w:rPr>
        <w:t>Possible action items include:</w:t>
      </w:r>
    </w:p>
    <w:p w14:paraId="22E8AD88" w14:textId="5789EC06" w:rsidR="001207AF" w:rsidRPr="001C4FEF" w:rsidRDefault="001207AF" w:rsidP="00BB0A40">
      <w:pPr>
        <w:pStyle w:val="ListParagraph"/>
        <w:numPr>
          <w:ilvl w:val="0"/>
          <w:numId w:val="1"/>
        </w:numPr>
        <w:rPr>
          <w:sz w:val="23"/>
          <w:szCs w:val="23"/>
        </w:rPr>
      </w:pPr>
      <w:r w:rsidRPr="001C4FEF">
        <w:rPr>
          <w:sz w:val="23"/>
          <w:szCs w:val="23"/>
        </w:rPr>
        <w:t>Endorse the Movement</w:t>
      </w:r>
      <w:r w:rsidR="00634BD4" w:rsidRPr="001C4FEF">
        <w:rPr>
          <w:sz w:val="23"/>
          <w:szCs w:val="23"/>
        </w:rPr>
        <w:t>.</w:t>
      </w:r>
    </w:p>
    <w:p w14:paraId="6EF239E0" w14:textId="38AF04FA" w:rsidR="0047167B" w:rsidRPr="001C4FEF" w:rsidRDefault="0047167B" w:rsidP="001207AF">
      <w:pPr>
        <w:pStyle w:val="ListParagraph"/>
        <w:numPr>
          <w:ilvl w:val="1"/>
          <w:numId w:val="1"/>
        </w:numPr>
        <w:rPr>
          <w:sz w:val="23"/>
          <w:szCs w:val="23"/>
        </w:rPr>
      </w:pPr>
      <w:r w:rsidRPr="001C4FEF">
        <w:rPr>
          <w:sz w:val="23"/>
          <w:szCs w:val="23"/>
        </w:rPr>
        <w:t xml:space="preserve">Go to </w:t>
      </w:r>
      <w:hyperlink r:id="rId9" w:history="1">
        <w:r w:rsidRPr="001C4FEF">
          <w:rPr>
            <w:rStyle w:val="Hyperlink"/>
            <w:sz w:val="23"/>
            <w:szCs w:val="23"/>
          </w:rPr>
          <w:t>http://readingsuccessmovement.org</w:t>
        </w:r>
      </w:hyperlink>
      <w:r w:rsidR="001C4FEF" w:rsidRPr="001C4FEF">
        <w:rPr>
          <w:rStyle w:val="Hyperlink"/>
          <w:sz w:val="23"/>
          <w:szCs w:val="23"/>
        </w:rPr>
        <w:t xml:space="preserve"> </w:t>
      </w:r>
      <w:r w:rsidR="001C4FEF" w:rsidRPr="001C4FEF">
        <w:rPr>
          <w:rStyle w:val="Hyperlink"/>
          <w:color w:val="auto"/>
          <w:sz w:val="23"/>
          <w:szCs w:val="23"/>
          <w:u w:val="none"/>
        </w:rPr>
        <w:t>(in process)</w:t>
      </w:r>
      <w:r w:rsidRPr="001C4FEF">
        <w:rPr>
          <w:sz w:val="23"/>
          <w:szCs w:val="23"/>
        </w:rPr>
        <w:t xml:space="preserve"> to learn more</w:t>
      </w:r>
      <w:r w:rsidR="00B84D45" w:rsidRPr="001C4FEF">
        <w:rPr>
          <w:sz w:val="23"/>
          <w:szCs w:val="23"/>
        </w:rPr>
        <w:t>.</w:t>
      </w:r>
    </w:p>
    <w:p w14:paraId="5355F05B" w14:textId="452B6066" w:rsidR="001207AF" w:rsidRPr="001C4FEF" w:rsidRDefault="0047167B" w:rsidP="001207AF">
      <w:pPr>
        <w:pStyle w:val="ListParagraph"/>
        <w:numPr>
          <w:ilvl w:val="1"/>
          <w:numId w:val="1"/>
        </w:numPr>
        <w:rPr>
          <w:sz w:val="23"/>
          <w:szCs w:val="23"/>
        </w:rPr>
      </w:pPr>
      <w:r w:rsidRPr="001C4FEF">
        <w:rPr>
          <w:sz w:val="23"/>
          <w:szCs w:val="23"/>
        </w:rPr>
        <w:t>Click on the link to endorse the campaign. No co</w:t>
      </w:r>
      <w:r w:rsidR="00F9620C" w:rsidRPr="001C4FEF">
        <w:rPr>
          <w:sz w:val="23"/>
          <w:szCs w:val="23"/>
        </w:rPr>
        <w:t>mmitment or o</w:t>
      </w:r>
      <w:r w:rsidR="002F10CA" w:rsidRPr="001C4FEF">
        <w:rPr>
          <w:sz w:val="23"/>
          <w:szCs w:val="23"/>
        </w:rPr>
        <w:t>bligation</w:t>
      </w:r>
      <w:r w:rsidR="00634BD4" w:rsidRPr="001C4FEF">
        <w:rPr>
          <w:sz w:val="23"/>
          <w:szCs w:val="23"/>
        </w:rPr>
        <w:t xml:space="preserve"> is</w:t>
      </w:r>
      <w:r w:rsidR="002F10CA" w:rsidRPr="001C4FEF">
        <w:rPr>
          <w:sz w:val="23"/>
          <w:szCs w:val="23"/>
        </w:rPr>
        <w:t xml:space="preserve"> entailed</w:t>
      </w:r>
      <w:r w:rsidR="0037429F" w:rsidRPr="001C4FEF">
        <w:rPr>
          <w:sz w:val="23"/>
          <w:szCs w:val="23"/>
        </w:rPr>
        <w:t xml:space="preserve">; </w:t>
      </w:r>
      <w:r w:rsidR="002F10CA" w:rsidRPr="001C4FEF">
        <w:rPr>
          <w:sz w:val="23"/>
          <w:szCs w:val="23"/>
        </w:rPr>
        <w:t>just help</w:t>
      </w:r>
      <w:r w:rsidR="00F9620C" w:rsidRPr="001C4FEF">
        <w:rPr>
          <w:sz w:val="23"/>
          <w:szCs w:val="23"/>
        </w:rPr>
        <w:t xml:space="preserve"> to build awareness</w:t>
      </w:r>
      <w:r w:rsidR="001C55B6" w:rsidRPr="001C4FEF">
        <w:rPr>
          <w:sz w:val="23"/>
          <w:szCs w:val="23"/>
        </w:rPr>
        <w:t xml:space="preserve"> and support the mission in principle</w:t>
      </w:r>
      <w:r w:rsidR="00F9620C" w:rsidRPr="001C4FEF">
        <w:rPr>
          <w:sz w:val="23"/>
          <w:szCs w:val="23"/>
        </w:rPr>
        <w:t>.</w:t>
      </w:r>
      <w:r w:rsidR="00B84D45" w:rsidRPr="001C4FEF">
        <w:rPr>
          <w:sz w:val="23"/>
          <w:szCs w:val="23"/>
        </w:rPr>
        <w:t xml:space="preserve">  Everyone benefits by solving this problem.  </w:t>
      </w:r>
      <w:r w:rsidR="00F9620C" w:rsidRPr="001C4FEF">
        <w:rPr>
          <w:sz w:val="23"/>
          <w:szCs w:val="23"/>
        </w:rPr>
        <w:t xml:space="preserve">  </w:t>
      </w:r>
      <w:r w:rsidRPr="001C4FEF">
        <w:rPr>
          <w:sz w:val="23"/>
          <w:szCs w:val="23"/>
        </w:rPr>
        <w:t xml:space="preserve"> </w:t>
      </w:r>
    </w:p>
    <w:p w14:paraId="69E73A21" w14:textId="61308DED" w:rsidR="00BB0A40" w:rsidRPr="001C4FEF" w:rsidRDefault="001207AF" w:rsidP="00BB0A40">
      <w:pPr>
        <w:pStyle w:val="ListParagraph"/>
        <w:numPr>
          <w:ilvl w:val="0"/>
          <w:numId w:val="1"/>
        </w:numPr>
        <w:rPr>
          <w:sz w:val="23"/>
          <w:szCs w:val="23"/>
        </w:rPr>
      </w:pPr>
      <w:r w:rsidRPr="001C4FEF">
        <w:rPr>
          <w:sz w:val="23"/>
          <w:szCs w:val="23"/>
        </w:rPr>
        <w:t>Inform</w:t>
      </w:r>
      <w:r w:rsidR="00BB0A40" w:rsidRPr="001C4FEF">
        <w:rPr>
          <w:sz w:val="23"/>
          <w:szCs w:val="23"/>
        </w:rPr>
        <w:t xml:space="preserve"> the congregation</w:t>
      </w:r>
      <w:r w:rsidR="00634BD4" w:rsidRPr="001C4FEF">
        <w:rPr>
          <w:sz w:val="23"/>
          <w:szCs w:val="23"/>
        </w:rPr>
        <w:t>.</w:t>
      </w:r>
    </w:p>
    <w:p w14:paraId="32A87776" w14:textId="2D9F1CF0" w:rsidR="002F10CA" w:rsidRPr="001C4FEF" w:rsidRDefault="00BB0A40" w:rsidP="00BB0A40">
      <w:pPr>
        <w:pStyle w:val="ListParagraph"/>
        <w:numPr>
          <w:ilvl w:val="1"/>
          <w:numId w:val="1"/>
        </w:numPr>
        <w:rPr>
          <w:sz w:val="23"/>
          <w:szCs w:val="23"/>
        </w:rPr>
      </w:pPr>
      <w:r w:rsidRPr="001C4FEF">
        <w:rPr>
          <w:sz w:val="23"/>
          <w:szCs w:val="23"/>
        </w:rPr>
        <w:t>Most parents do not fully understand the critical role they can play in the successful development of their child’s reading skills.</w:t>
      </w:r>
      <w:r w:rsidR="00B84D45" w:rsidRPr="001C4FEF">
        <w:rPr>
          <w:sz w:val="23"/>
          <w:szCs w:val="23"/>
        </w:rPr>
        <w:t xml:space="preserve"> </w:t>
      </w:r>
    </w:p>
    <w:p w14:paraId="69E966F2" w14:textId="77777777" w:rsidR="002F10CA" w:rsidRPr="001C4FEF" w:rsidRDefault="002F10CA" w:rsidP="00BB0A40">
      <w:pPr>
        <w:pStyle w:val="ListParagraph"/>
        <w:numPr>
          <w:ilvl w:val="1"/>
          <w:numId w:val="1"/>
        </w:numPr>
        <w:rPr>
          <w:sz w:val="23"/>
          <w:szCs w:val="23"/>
        </w:rPr>
      </w:pPr>
      <w:r w:rsidRPr="001C4FEF">
        <w:rPr>
          <w:sz w:val="23"/>
          <w:szCs w:val="23"/>
        </w:rPr>
        <w:lastRenderedPageBreak/>
        <w:t>Please encourage all members to go to the RSM website to learn more.</w:t>
      </w:r>
    </w:p>
    <w:p w14:paraId="59765D62" w14:textId="17635941" w:rsidR="002F10CA" w:rsidRPr="001C4FEF" w:rsidRDefault="002F10CA" w:rsidP="00BB0A40">
      <w:pPr>
        <w:pStyle w:val="ListParagraph"/>
        <w:numPr>
          <w:ilvl w:val="1"/>
          <w:numId w:val="1"/>
        </w:numPr>
        <w:rPr>
          <w:sz w:val="23"/>
          <w:szCs w:val="23"/>
        </w:rPr>
      </w:pPr>
      <w:r w:rsidRPr="001C4FEF">
        <w:rPr>
          <w:sz w:val="23"/>
          <w:szCs w:val="23"/>
        </w:rPr>
        <w:t>Brochures are available that can be downloaded, printed</w:t>
      </w:r>
      <w:r w:rsidR="0037429F" w:rsidRPr="001C4FEF">
        <w:rPr>
          <w:sz w:val="23"/>
          <w:szCs w:val="23"/>
        </w:rPr>
        <w:t>,</w:t>
      </w:r>
      <w:r w:rsidRPr="001C4FEF">
        <w:rPr>
          <w:sz w:val="23"/>
          <w:szCs w:val="23"/>
        </w:rPr>
        <w:t xml:space="preserve"> and distributed. </w:t>
      </w:r>
    </w:p>
    <w:p w14:paraId="5492D3E6" w14:textId="10541079" w:rsidR="00BB0A40" w:rsidRPr="001C4FEF" w:rsidRDefault="002F10CA" w:rsidP="00BB0A40">
      <w:pPr>
        <w:pStyle w:val="ListParagraph"/>
        <w:numPr>
          <w:ilvl w:val="1"/>
          <w:numId w:val="1"/>
        </w:numPr>
        <w:rPr>
          <w:sz w:val="23"/>
          <w:szCs w:val="23"/>
        </w:rPr>
      </w:pPr>
      <w:r w:rsidRPr="001C4FEF">
        <w:rPr>
          <w:sz w:val="23"/>
          <w:szCs w:val="23"/>
        </w:rPr>
        <w:t xml:space="preserve">Encourage members to spread the word and join the Movement.  </w:t>
      </w:r>
      <w:r w:rsidR="00BB0A40" w:rsidRPr="001C4FEF">
        <w:rPr>
          <w:sz w:val="23"/>
          <w:szCs w:val="23"/>
        </w:rPr>
        <w:t xml:space="preserve">  </w:t>
      </w:r>
    </w:p>
    <w:p w14:paraId="774CA0EF" w14:textId="1EC19E95" w:rsidR="00BB0A40" w:rsidRPr="001C4FEF" w:rsidRDefault="001207AF" w:rsidP="00BB0A40">
      <w:pPr>
        <w:pStyle w:val="ListParagraph"/>
        <w:numPr>
          <w:ilvl w:val="0"/>
          <w:numId w:val="1"/>
        </w:numPr>
        <w:rPr>
          <w:sz w:val="23"/>
          <w:szCs w:val="23"/>
        </w:rPr>
      </w:pPr>
      <w:r w:rsidRPr="001C4FEF">
        <w:rPr>
          <w:sz w:val="23"/>
          <w:szCs w:val="23"/>
        </w:rPr>
        <w:t>Interact with other local community organizations</w:t>
      </w:r>
      <w:r w:rsidR="00634BD4" w:rsidRPr="001C4FEF">
        <w:rPr>
          <w:sz w:val="23"/>
          <w:szCs w:val="23"/>
        </w:rPr>
        <w:t>.</w:t>
      </w:r>
    </w:p>
    <w:p w14:paraId="7CCB07E6" w14:textId="20F02F6E" w:rsidR="001C55B6" w:rsidRPr="001C4FEF" w:rsidRDefault="001C55B6" w:rsidP="001C55B6">
      <w:pPr>
        <w:pStyle w:val="ListParagraph"/>
        <w:numPr>
          <w:ilvl w:val="1"/>
          <w:numId w:val="1"/>
        </w:numPr>
        <w:rPr>
          <w:sz w:val="23"/>
          <w:szCs w:val="23"/>
        </w:rPr>
      </w:pPr>
      <w:r w:rsidRPr="001C4FEF">
        <w:rPr>
          <w:sz w:val="23"/>
          <w:szCs w:val="23"/>
        </w:rPr>
        <w:t>Explore connections any church members may have with other organizations.</w:t>
      </w:r>
    </w:p>
    <w:p w14:paraId="13FB0B60" w14:textId="2C1E0585" w:rsidR="001C55B6" w:rsidRPr="001C4FEF" w:rsidRDefault="001C55B6" w:rsidP="001C55B6">
      <w:pPr>
        <w:pStyle w:val="ListParagraph"/>
        <w:numPr>
          <w:ilvl w:val="1"/>
          <w:numId w:val="1"/>
        </w:numPr>
        <w:rPr>
          <w:sz w:val="23"/>
          <w:szCs w:val="23"/>
        </w:rPr>
      </w:pPr>
      <w:r w:rsidRPr="001C4FEF">
        <w:rPr>
          <w:sz w:val="23"/>
          <w:szCs w:val="23"/>
        </w:rPr>
        <w:t xml:space="preserve">Inform and encourage </w:t>
      </w:r>
      <w:r w:rsidR="0037429F" w:rsidRPr="001C4FEF">
        <w:rPr>
          <w:sz w:val="23"/>
          <w:szCs w:val="23"/>
        </w:rPr>
        <w:t xml:space="preserve">those organizations </w:t>
      </w:r>
      <w:r w:rsidRPr="001C4FEF">
        <w:rPr>
          <w:sz w:val="23"/>
          <w:szCs w:val="23"/>
        </w:rPr>
        <w:t>to join the Movement.</w:t>
      </w:r>
    </w:p>
    <w:p w14:paraId="3958425D" w14:textId="4487C51B" w:rsidR="001C55B6" w:rsidRPr="001C4FEF" w:rsidRDefault="001C55B6" w:rsidP="001C55B6">
      <w:pPr>
        <w:pStyle w:val="ListParagraph"/>
        <w:numPr>
          <w:ilvl w:val="1"/>
          <w:numId w:val="1"/>
        </w:numPr>
        <w:rPr>
          <w:sz w:val="23"/>
          <w:szCs w:val="23"/>
        </w:rPr>
      </w:pPr>
      <w:r w:rsidRPr="001C4FEF">
        <w:rPr>
          <w:sz w:val="23"/>
          <w:szCs w:val="23"/>
        </w:rPr>
        <w:t xml:space="preserve">Explore working with other local organizations to help create and support more community Read-Talk-Play (RTP) parties.  </w:t>
      </w:r>
    </w:p>
    <w:p w14:paraId="742D3561" w14:textId="51C7F9A4" w:rsidR="001207AF" w:rsidRPr="001C4FEF" w:rsidRDefault="001207AF" w:rsidP="00BB0A40">
      <w:pPr>
        <w:pStyle w:val="ListParagraph"/>
        <w:numPr>
          <w:ilvl w:val="0"/>
          <w:numId w:val="1"/>
        </w:numPr>
        <w:rPr>
          <w:sz w:val="23"/>
          <w:szCs w:val="23"/>
        </w:rPr>
      </w:pPr>
      <w:r w:rsidRPr="001C4FEF">
        <w:rPr>
          <w:sz w:val="23"/>
          <w:szCs w:val="23"/>
        </w:rPr>
        <w:t xml:space="preserve">Host </w:t>
      </w:r>
      <w:r w:rsidR="001C55B6" w:rsidRPr="001C4FEF">
        <w:rPr>
          <w:sz w:val="23"/>
          <w:szCs w:val="23"/>
        </w:rPr>
        <w:t>RTP</w:t>
      </w:r>
      <w:r w:rsidRPr="001C4FEF">
        <w:rPr>
          <w:sz w:val="23"/>
          <w:szCs w:val="23"/>
        </w:rPr>
        <w:t xml:space="preserve"> Parties</w:t>
      </w:r>
      <w:r w:rsidR="0037429F" w:rsidRPr="001C4FEF">
        <w:rPr>
          <w:sz w:val="23"/>
          <w:szCs w:val="23"/>
        </w:rPr>
        <w:t>.</w:t>
      </w:r>
    </w:p>
    <w:p w14:paraId="245B8D0F" w14:textId="3CAC1231" w:rsidR="00145C64" w:rsidRPr="001C4FEF" w:rsidRDefault="00145C64" w:rsidP="00145C64">
      <w:pPr>
        <w:pStyle w:val="ListParagraph"/>
        <w:numPr>
          <w:ilvl w:val="1"/>
          <w:numId w:val="1"/>
        </w:numPr>
        <w:rPr>
          <w:sz w:val="23"/>
          <w:szCs w:val="23"/>
        </w:rPr>
      </w:pPr>
      <w:r w:rsidRPr="001C4FEF">
        <w:rPr>
          <w:sz w:val="23"/>
          <w:szCs w:val="23"/>
        </w:rPr>
        <w:t>Reading</w:t>
      </w:r>
      <w:r w:rsidR="001C55B6" w:rsidRPr="001C4FEF">
        <w:rPr>
          <w:sz w:val="23"/>
          <w:szCs w:val="23"/>
        </w:rPr>
        <w:t xml:space="preserve"> or RTP Parties</w:t>
      </w:r>
      <w:r w:rsidRPr="001C4FEF">
        <w:rPr>
          <w:sz w:val="23"/>
          <w:szCs w:val="23"/>
        </w:rPr>
        <w:t xml:space="preserve"> </w:t>
      </w:r>
      <w:r w:rsidR="001C55B6" w:rsidRPr="001C4FEF">
        <w:rPr>
          <w:sz w:val="23"/>
          <w:szCs w:val="23"/>
        </w:rPr>
        <w:t>are</w:t>
      </w:r>
      <w:r w:rsidRPr="001C4FEF">
        <w:rPr>
          <w:sz w:val="23"/>
          <w:szCs w:val="23"/>
        </w:rPr>
        <w:t xml:space="preserve"> weekly gathering</w:t>
      </w:r>
      <w:r w:rsidR="001C55B6" w:rsidRPr="001C4FEF">
        <w:rPr>
          <w:sz w:val="23"/>
          <w:szCs w:val="23"/>
        </w:rPr>
        <w:t>s</w:t>
      </w:r>
      <w:r w:rsidRPr="001C4FEF">
        <w:rPr>
          <w:sz w:val="23"/>
          <w:szCs w:val="23"/>
        </w:rPr>
        <w:t xml:space="preserve"> where parents can come to participate in activities that will help their children become successful readers.</w:t>
      </w:r>
    </w:p>
    <w:p w14:paraId="6904AF37" w14:textId="77777777" w:rsidR="00145C64" w:rsidRPr="001C4FEF" w:rsidRDefault="00145C64" w:rsidP="00145C64">
      <w:pPr>
        <w:pStyle w:val="ListParagraph"/>
        <w:numPr>
          <w:ilvl w:val="1"/>
          <w:numId w:val="1"/>
        </w:numPr>
        <w:rPr>
          <w:sz w:val="23"/>
          <w:szCs w:val="23"/>
        </w:rPr>
      </w:pPr>
      <w:r w:rsidRPr="001C4FEF">
        <w:rPr>
          <w:sz w:val="23"/>
          <w:szCs w:val="23"/>
        </w:rPr>
        <w:t>Each participating church would select a day or evening, or several, to host.  Hopefully, churches in the same area would coordinate efforts so there are more programs available throughout the week.  For example, one church could select Monday evenings and another Wednesday evenings.</w:t>
      </w:r>
    </w:p>
    <w:p w14:paraId="0EC3E498" w14:textId="77777777" w:rsidR="00145C64" w:rsidRPr="001C4FEF" w:rsidRDefault="00145C64" w:rsidP="00145C64">
      <w:pPr>
        <w:pStyle w:val="ListParagraph"/>
        <w:numPr>
          <w:ilvl w:val="1"/>
          <w:numId w:val="1"/>
        </w:numPr>
        <w:rPr>
          <w:sz w:val="23"/>
          <w:szCs w:val="23"/>
        </w:rPr>
      </w:pPr>
      <w:r w:rsidRPr="001C4FEF">
        <w:rPr>
          <w:sz w:val="23"/>
          <w:szCs w:val="23"/>
        </w:rPr>
        <w:t>The program would be open to any family in the community.</w:t>
      </w:r>
    </w:p>
    <w:p w14:paraId="0D855D22" w14:textId="77777777" w:rsidR="00145C64" w:rsidRPr="001C4FEF" w:rsidRDefault="00145C64" w:rsidP="00145C64">
      <w:pPr>
        <w:pStyle w:val="ListParagraph"/>
        <w:numPr>
          <w:ilvl w:val="1"/>
          <w:numId w:val="1"/>
        </w:numPr>
        <w:rPr>
          <w:sz w:val="23"/>
          <w:szCs w:val="23"/>
        </w:rPr>
      </w:pPr>
      <w:r w:rsidRPr="001C4FEF">
        <w:rPr>
          <w:sz w:val="23"/>
          <w:szCs w:val="23"/>
        </w:rPr>
        <w:t xml:space="preserve">The church would ensure there are sufficient responsible adults present to supervise the activities.  </w:t>
      </w:r>
    </w:p>
    <w:p w14:paraId="0CD3874B" w14:textId="77777777" w:rsidR="00145C64" w:rsidRPr="001C4FEF" w:rsidRDefault="00145C64" w:rsidP="00145C64">
      <w:pPr>
        <w:pStyle w:val="ListParagraph"/>
        <w:numPr>
          <w:ilvl w:val="1"/>
          <w:numId w:val="1"/>
        </w:numPr>
        <w:rPr>
          <w:sz w:val="23"/>
          <w:szCs w:val="23"/>
        </w:rPr>
      </w:pPr>
      <w:r w:rsidRPr="001C4FEF">
        <w:rPr>
          <w:sz w:val="23"/>
          <w:szCs w:val="23"/>
        </w:rPr>
        <w:t>Parents can be recruited to help participate.</w:t>
      </w:r>
    </w:p>
    <w:p w14:paraId="52FC33B4" w14:textId="3042A6D0" w:rsidR="00145C64" w:rsidRPr="001C4FEF" w:rsidRDefault="00145C64" w:rsidP="00145C64">
      <w:pPr>
        <w:pStyle w:val="ListParagraph"/>
        <w:numPr>
          <w:ilvl w:val="1"/>
          <w:numId w:val="1"/>
        </w:numPr>
        <w:rPr>
          <w:sz w:val="23"/>
          <w:szCs w:val="23"/>
        </w:rPr>
      </w:pPr>
      <w:r w:rsidRPr="001C4FEF">
        <w:rPr>
          <w:sz w:val="23"/>
          <w:szCs w:val="23"/>
        </w:rPr>
        <w:t>It is intended</w:t>
      </w:r>
      <w:r w:rsidR="00382A34" w:rsidRPr="001C4FEF">
        <w:rPr>
          <w:sz w:val="23"/>
          <w:szCs w:val="23"/>
        </w:rPr>
        <w:t xml:space="preserve"> that a responsible</w:t>
      </w:r>
      <w:r w:rsidRPr="001C4FEF">
        <w:rPr>
          <w:sz w:val="23"/>
          <w:szCs w:val="23"/>
        </w:rPr>
        <w:t xml:space="preserve"> adult family member</w:t>
      </w:r>
      <w:r w:rsidR="001C55B6" w:rsidRPr="001C4FEF">
        <w:rPr>
          <w:sz w:val="23"/>
          <w:szCs w:val="23"/>
        </w:rPr>
        <w:t xml:space="preserve"> for each child</w:t>
      </w:r>
      <w:r w:rsidRPr="001C4FEF">
        <w:rPr>
          <w:sz w:val="23"/>
          <w:szCs w:val="23"/>
        </w:rPr>
        <w:t xml:space="preserve"> would stay present during the program and not just drop off children.</w:t>
      </w:r>
    </w:p>
    <w:p w14:paraId="4A6A6582" w14:textId="77777777" w:rsidR="00145C64" w:rsidRPr="001C4FEF" w:rsidRDefault="00145C64" w:rsidP="00145C64">
      <w:pPr>
        <w:pStyle w:val="ListParagraph"/>
        <w:numPr>
          <w:ilvl w:val="1"/>
          <w:numId w:val="1"/>
        </w:numPr>
        <w:rPr>
          <w:sz w:val="23"/>
          <w:szCs w:val="23"/>
        </w:rPr>
      </w:pPr>
      <w:r w:rsidRPr="001C4FEF">
        <w:rPr>
          <w:sz w:val="23"/>
          <w:szCs w:val="23"/>
        </w:rPr>
        <w:t>The program would last a minimum of 30 minutes and could go as long as an hour or so.</w:t>
      </w:r>
    </w:p>
    <w:p w14:paraId="64903490" w14:textId="6657DF02" w:rsidR="00145C64" w:rsidRPr="001C4FEF" w:rsidRDefault="00145C64" w:rsidP="00145C64">
      <w:pPr>
        <w:pStyle w:val="ListParagraph"/>
        <w:numPr>
          <w:ilvl w:val="1"/>
          <w:numId w:val="1"/>
        </w:numPr>
        <w:rPr>
          <w:sz w:val="23"/>
          <w:szCs w:val="23"/>
        </w:rPr>
      </w:pPr>
      <w:r w:rsidRPr="001C4FEF">
        <w:rPr>
          <w:sz w:val="23"/>
          <w:szCs w:val="23"/>
        </w:rPr>
        <w:t>As possible, food and beverages would b</w:t>
      </w:r>
      <w:r w:rsidR="00B84D45" w:rsidRPr="001C4FEF">
        <w:rPr>
          <w:sz w:val="23"/>
          <w:szCs w:val="23"/>
        </w:rPr>
        <w:t xml:space="preserve">e provided, perhaps via potluck, with help from church members and from sponsors.  </w:t>
      </w:r>
      <w:r w:rsidRPr="001C4FEF">
        <w:rPr>
          <w:sz w:val="23"/>
          <w:szCs w:val="23"/>
        </w:rPr>
        <w:t xml:space="preserve"> </w:t>
      </w:r>
    </w:p>
    <w:p w14:paraId="5C221E37" w14:textId="57035DD9" w:rsidR="00145C64" w:rsidRPr="001C4FEF" w:rsidRDefault="00145C64" w:rsidP="00145C64">
      <w:pPr>
        <w:pStyle w:val="ListParagraph"/>
        <w:numPr>
          <w:ilvl w:val="1"/>
          <w:numId w:val="1"/>
        </w:numPr>
        <w:rPr>
          <w:sz w:val="23"/>
          <w:szCs w:val="23"/>
        </w:rPr>
      </w:pPr>
      <w:r w:rsidRPr="001C4FEF">
        <w:rPr>
          <w:sz w:val="23"/>
          <w:szCs w:val="23"/>
        </w:rPr>
        <w:t xml:space="preserve">Each church would coordinate with local elementary school(s) and libraries to provide books and games. As possible, local </w:t>
      </w:r>
      <w:r w:rsidR="00382A34" w:rsidRPr="001C4FEF">
        <w:rPr>
          <w:sz w:val="23"/>
          <w:szCs w:val="23"/>
        </w:rPr>
        <w:t>sponsors</w:t>
      </w:r>
      <w:r w:rsidRPr="001C4FEF">
        <w:rPr>
          <w:sz w:val="23"/>
          <w:szCs w:val="23"/>
        </w:rPr>
        <w:t xml:space="preserve"> would be sought to help pay for any costs.  </w:t>
      </w:r>
    </w:p>
    <w:p w14:paraId="7DAD81C2" w14:textId="77777777" w:rsidR="00145C64" w:rsidRPr="001C4FEF" w:rsidRDefault="00145C64" w:rsidP="00145C64">
      <w:pPr>
        <w:pStyle w:val="ListParagraph"/>
        <w:numPr>
          <w:ilvl w:val="1"/>
          <w:numId w:val="1"/>
        </w:numPr>
        <w:rPr>
          <w:sz w:val="23"/>
          <w:szCs w:val="23"/>
        </w:rPr>
      </w:pPr>
      <w:r w:rsidRPr="001C4FEF">
        <w:rPr>
          <w:sz w:val="23"/>
          <w:szCs w:val="23"/>
        </w:rPr>
        <w:t>Program elements</w:t>
      </w:r>
    </w:p>
    <w:p w14:paraId="3ADAEBD2" w14:textId="08063835" w:rsidR="00145C64" w:rsidRPr="001C4FEF" w:rsidRDefault="00145C64" w:rsidP="00145C64">
      <w:pPr>
        <w:pStyle w:val="ListParagraph"/>
        <w:numPr>
          <w:ilvl w:val="2"/>
          <w:numId w:val="1"/>
        </w:numPr>
        <w:rPr>
          <w:sz w:val="23"/>
          <w:szCs w:val="23"/>
        </w:rPr>
      </w:pPr>
      <w:r w:rsidRPr="001C4FEF">
        <w:rPr>
          <w:sz w:val="23"/>
          <w:szCs w:val="23"/>
        </w:rPr>
        <w:t>Training for parents</w:t>
      </w:r>
      <w:r w:rsidR="001C55B6" w:rsidRPr="001C4FEF">
        <w:rPr>
          <w:sz w:val="23"/>
          <w:szCs w:val="23"/>
        </w:rPr>
        <w:t xml:space="preserve"> as needed</w:t>
      </w:r>
    </w:p>
    <w:p w14:paraId="377FBEC2" w14:textId="2D5FED70" w:rsidR="00145C64" w:rsidRPr="001C4FEF" w:rsidRDefault="00145C64" w:rsidP="00145C64">
      <w:pPr>
        <w:pStyle w:val="ListParagraph"/>
        <w:numPr>
          <w:ilvl w:val="2"/>
          <w:numId w:val="1"/>
        </w:numPr>
        <w:rPr>
          <w:sz w:val="23"/>
          <w:szCs w:val="23"/>
        </w:rPr>
      </w:pPr>
      <w:r w:rsidRPr="001C4FEF">
        <w:rPr>
          <w:sz w:val="23"/>
          <w:szCs w:val="23"/>
        </w:rPr>
        <w:t>Reading</w:t>
      </w:r>
      <w:r w:rsidR="001C55B6" w:rsidRPr="001C4FEF">
        <w:rPr>
          <w:sz w:val="23"/>
          <w:szCs w:val="23"/>
        </w:rPr>
        <w:t>/talking</w:t>
      </w:r>
      <w:r w:rsidRPr="001C4FEF">
        <w:rPr>
          <w:sz w:val="23"/>
          <w:szCs w:val="23"/>
        </w:rPr>
        <w:t xml:space="preserve"> to children</w:t>
      </w:r>
      <w:r w:rsidR="001C55B6" w:rsidRPr="001C4FEF">
        <w:rPr>
          <w:sz w:val="23"/>
          <w:szCs w:val="23"/>
        </w:rPr>
        <w:t>, primary activity</w:t>
      </w:r>
    </w:p>
    <w:p w14:paraId="02CED7DC" w14:textId="55333303" w:rsidR="00145C64" w:rsidRPr="001C4FEF" w:rsidRDefault="00145C64" w:rsidP="00145C64">
      <w:pPr>
        <w:pStyle w:val="ListParagraph"/>
        <w:numPr>
          <w:ilvl w:val="2"/>
          <w:numId w:val="1"/>
        </w:numPr>
        <w:rPr>
          <w:sz w:val="23"/>
          <w:szCs w:val="23"/>
        </w:rPr>
      </w:pPr>
      <w:r w:rsidRPr="001C4FEF">
        <w:rPr>
          <w:sz w:val="23"/>
          <w:szCs w:val="23"/>
        </w:rPr>
        <w:t xml:space="preserve">Activities that support reading for children  </w:t>
      </w:r>
    </w:p>
    <w:p w14:paraId="6DAF8FB4" w14:textId="0328DE23" w:rsidR="00382A34" w:rsidRPr="001C4FEF" w:rsidRDefault="00382A34" w:rsidP="00382A34">
      <w:pPr>
        <w:pStyle w:val="ListParagraph"/>
        <w:numPr>
          <w:ilvl w:val="1"/>
          <w:numId w:val="1"/>
        </w:numPr>
        <w:rPr>
          <w:sz w:val="23"/>
          <w:szCs w:val="23"/>
        </w:rPr>
      </w:pPr>
      <w:r w:rsidRPr="001C4FEF">
        <w:rPr>
          <w:sz w:val="23"/>
          <w:szCs w:val="23"/>
        </w:rPr>
        <w:t>Programs will be organized to support each elementary school in a community.</w:t>
      </w:r>
    </w:p>
    <w:p w14:paraId="7B9E18C6" w14:textId="0283FF6F" w:rsidR="001207AF" w:rsidRPr="001C4FEF" w:rsidRDefault="001207AF" w:rsidP="00BB0A40">
      <w:pPr>
        <w:pStyle w:val="ListParagraph"/>
        <w:numPr>
          <w:ilvl w:val="0"/>
          <w:numId w:val="1"/>
        </w:numPr>
        <w:rPr>
          <w:sz w:val="23"/>
          <w:szCs w:val="23"/>
        </w:rPr>
      </w:pPr>
      <w:r w:rsidRPr="001C4FEF">
        <w:rPr>
          <w:sz w:val="23"/>
          <w:szCs w:val="23"/>
        </w:rPr>
        <w:t>Recruit, train, and supervise volunteers for other community</w:t>
      </w:r>
      <w:r w:rsidR="00145C64" w:rsidRPr="001C4FEF">
        <w:rPr>
          <w:sz w:val="23"/>
          <w:szCs w:val="23"/>
        </w:rPr>
        <w:t xml:space="preserve"> reading</w:t>
      </w:r>
      <w:r w:rsidRPr="001C4FEF">
        <w:rPr>
          <w:sz w:val="23"/>
          <w:szCs w:val="23"/>
        </w:rPr>
        <w:t xml:space="preserve"> programs and in schools</w:t>
      </w:r>
      <w:r w:rsidR="00B84D45" w:rsidRPr="001C4FEF">
        <w:rPr>
          <w:sz w:val="23"/>
          <w:szCs w:val="23"/>
        </w:rPr>
        <w:t>.</w:t>
      </w:r>
    </w:p>
    <w:p w14:paraId="058D097E" w14:textId="4CFD3FDE" w:rsidR="0004228F" w:rsidRPr="001C4FEF" w:rsidRDefault="002F10CA" w:rsidP="00B84D45">
      <w:pPr>
        <w:pStyle w:val="ListParagraph"/>
        <w:numPr>
          <w:ilvl w:val="0"/>
          <w:numId w:val="1"/>
        </w:numPr>
        <w:rPr>
          <w:sz w:val="23"/>
          <w:szCs w:val="23"/>
        </w:rPr>
      </w:pPr>
      <w:r w:rsidRPr="001C4FEF">
        <w:rPr>
          <w:sz w:val="23"/>
          <w:szCs w:val="23"/>
        </w:rPr>
        <w:t>Become the lead organization in your community</w:t>
      </w:r>
      <w:r w:rsidR="00B84D45" w:rsidRPr="001C4FEF">
        <w:rPr>
          <w:sz w:val="23"/>
          <w:szCs w:val="23"/>
        </w:rPr>
        <w:t xml:space="preserve"> to organize the overall program.</w:t>
      </w:r>
    </w:p>
    <w:p w14:paraId="0EB1DED3" w14:textId="77777777" w:rsidR="0004228F" w:rsidRPr="001C4FEF" w:rsidRDefault="0004228F">
      <w:pPr>
        <w:rPr>
          <w:sz w:val="23"/>
          <w:szCs w:val="23"/>
        </w:rPr>
      </w:pPr>
    </w:p>
    <w:p w14:paraId="58BDF308" w14:textId="3E179B38" w:rsidR="0004228F" w:rsidRPr="001C4FEF" w:rsidRDefault="0004228F">
      <w:pPr>
        <w:rPr>
          <w:b/>
          <w:i/>
          <w:color w:val="4F81BD" w:themeColor="accent1"/>
          <w:sz w:val="23"/>
          <w:szCs w:val="23"/>
        </w:rPr>
      </w:pPr>
      <w:r w:rsidRPr="001C4FEF">
        <w:rPr>
          <w:b/>
          <w:i/>
          <w:color w:val="4F81BD" w:themeColor="accent1"/>
          <w:sz w:val="23"/>
          <w:szCs w:val="23"/>
        </w:rPr>
        <w:t>Why Churches Care</w:t>
      </w:r>
    </w:p>
    <w:p w14:paraId="0A216475" w14:textId="28B3CD2C" w:rsidR="0004228F" w:rsidRPr="001C4FEF" w:rsidRDefault="00673DD2" w:rsidP="002F10CA">
      <w:pPr>
        <w:pStyle w:val="ListParagraph"/>
        <w:numPr>
          <w:ilvl w:val="0"/>
          <w:numId w:val="3"/>
        </w:numPr>
        <w:rPr>
          <w:sz w:val="23"/>
          <w:szCs w:val="23"/>
        </w:rPr>
      </w:pPr>
      <w:r w:rsidRPr="001C4FEF">
        <w:rPr>
          <w:sz w:val="23"/>
          <w:szCs w:val="23"/>
        </w:rPr>
        <w:t>Churches repr</w:t>
      </w:r>
      <w:r w:rsidR="001C4FEF" w:rsidRPr="001C4FEF">
        <w:rPr>
          <w:sz w:val="23"/>
          <w:szCs w:val="23"/>
        </w:rPr>
        <w:t>esent a safe haven and stable resource</w:t>
      </w:r>
      <w:r w:rsidRPr="001C4FEF">
        <w:rPr>
          <w:sz w:val="23"/>
          <w:szCs w:val="23"/>
        </w:rPr>
        <w:t xml:space="preserve"> in each community.</w:t>
      </w:r>
    </w:p>
    <w:p w14:paraId="51317857" w14:textId="6284F5C8" w:rsidR="00673DD2" w:rsidRPr="001C4FEF" w:rsidRDefault="00673DD2" w:rsidP="002F10CA">
      <w:pPr>
        <w:pStyle w:val="ListParagraph"/>
        <w:numPr>
          <w:ilvl w:val="0"/>
          <w:numId w:val="3"/>
        </w:numPr>
        <w:rPr>
          <w:sz w:val="23"/>
          <w:szCs w:val="23"/>
        </w:rPr>
      </w:pPr>
      <w:r w:rsidRPr="001C4FEF">
        <w:rPr>
          <w:sz w:val="23"/>
          <w:szCs w:val="23"/>
        </w:rPr>
        <w:t>A strong successful community helps all community organizations and members.</w:t>
      </w:r>
    </w:p>
    <w:p w14:paraId="16FA495C" w14:textId="21D5E987" w:rsidR="00673DD2" w:rsidRPr="001C4FEF" w:rsidRDefault="00673DD2" w:rsidP="002F10CA">
      <w:pPr>
        <w:pStyle w:val="ListParagraph"/>
        <w:numPr>
          <w:ilvl w:val="0"/>
          <w:numId w:val="3"/>
        </w:numPr>
        <w:rPr>
          <w:sz w:val="23"/>
          <w:szCs w:val="23"/>
        </w:rPr>
      </w:pPr>
      <w:r w:rsidRPr="001C4FEF">
        <w:rPr>
          <w:sz w:val="23"/>
          <w:szCs w:val="23"/>
        </w:rPr>
        <w:t>Participating helps churches to better connect with their communities.</w:t>
      </w:r>
    </w:p>
    <w:p w14:paraId="2D3872B5" w14:textId="3419E998" w:rsidR="0004228F" w:rsidRPr="001C4FEF" w:rsidRDefault="00673DD2" w:rsidP="00873F31">
      <w:pPr>
        <w:pStyle w:val="ListParagraph"/>
        <w:numPr>
          <w:ilvl w:val="0"/>
          <w:numId w:val="3"/>
        </w:numPr>
        <w:rPr>
          <w:sz w:val="23"/>
          <w:szCs w:val="23"/>
        </w:rPr>
      </w:pPr>
      <w:r w:rsidRPr="001C4FEF">
        <w:rPr>
          <w:sz w:val="23"/>
          <w:szCs w:val="23"/>
        </w:rPr>
        <w:t>Participating helps to ensure that all children become successful readers, which in turn empowers their ability to participate in church functions better, read the Bible, and help to build a better community.</w:t>
      </w:r>
    </w:p>
    <w:sectPr w:rsidR="0004228F" w:rsidRPr="001C4FEF" w:rsidSect="00062846">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C91FA" w14:textId="77777777" w:rsidR="001C4FEF" w:rsidRDefault="001C4FEF" w:rsidP="00873F31">
      <w:r>
        <w:separator/>
      </w:r>
    </w:p>
  </w:endnote>
  <w:endnote w:type="continuationSeparator" w:id="0">
    <w:p w14:paraId="3AF671D2" w14:textId="77777777" w:rsidR="001C4FEF" w:rsidRDefault="001C4FEF" w:rsidP="0087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00D45" w14:textId="051A16AF" w:rsidR="001C4FEF" w:rsidRDefault="001C4FEF" w:rsidP="00873F31">
    <w:pPr>
      <w:pStyle w:val="Footer"/>
      <w:jc w:val="center"/>
      <w:rPr>
        <w:sz w:val="20"/>
      </w:rPr>
    </w:pPr>
    <w:r w:rsidRPr="00873F31">
      <w:rPr>
        <w:sz w:val="20"/>
      </w:rPr>
      <w:t xml:space="preserve">To help build this Movement, please contact Gary Smith, </w:t>
    </w:r>
    <w:hyperlink r:id="rId1" w:history="1">
      <w:r w:rsidRPr="00873F31">
        <w:rPr>
          <w:rStyle w:val="Hyperlink"/>
          <w:sz w:val="20"/>
        </w:rPr>
        <w:t>gsmith@cogread.com</w:t>
      </w:r>
    </w:hyperlink>
    <w:r w:rsidRPr="00873F31">
      <w:rPr>
        <w:sz w:val="20"/>
      </w:rPr>
      <w:t>.</w:t>
    </w:r>
  </w:p>
  <w:p w14:paraId="00A2CB6A" w14:textId="2278A6D7" w:rsidR="001C4FEF" w:rsidRPr="00873F31" w:rsidRDefault="001C4FEF" w:rsidP="00873F31">
    <w:pPr>
      <w:pStyle w:val="Footer"/>
      <w:jc w:val="center"/>
      <w:rPr>
        <w:sz w:val="20"/>
      </w:rPr>
    </w:pPr>
    <w:r>
      <w:rPr>
        <w:sz w:val="20"/>
      </w:rPr>
      <w:t>Working draft 1/24/2013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F701A" w14:textId="77777777" w:rsidR="001C4FEF" w:rsidRDefault="001C4FEF" w:rsidP="00873F31">
      <w:r>
        <w:separator/>
      </w:r>
    </w:p>
  </w:footnote>
  <w:footnote w:type="continuationSeparator" w:id="0">
    <w:p w14:paraId="7C0A25A1" w14:textId="77777777" w:rsidR="001C4FEF" w:rsidRDefault="001C4FEF" w:rsidP="00873F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2252"/>
    <w:multiLevelType w:val="hybridMultilevel"/>
    <w:tmpl w:val="BA34F9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C91AA8"/>
    <w:multiLevelType w:val="hybridMultilevel"/>
    <w:tmpl w:val="9F10A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0C2252"/>
    <w:multiLevelType w:val="hybridMultilevel"/>
    <w:tmpl w:val="C4940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
    <w15:presenceInfo w15:providerId="Windows Live" w15:userId="d1d9d180c7232e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CCA"/>
    <w:rsid w:val="0004228F"/>
    <w:rsid w:val="00062846"/>
    <w:rsid w:val="001207AF"/>
    <w:rsid w:val="00145C64"/>
    <w:rsid w:val="00177E92"/>
    <w:rsid w:val="001C4FEF"/>
    <w:rsid w:val="001C55B6"/>
    <w:rsid w:val="0020721E"/>
    <w:rsid w:val="002F10CA"/>
    <w:rsid w:val="0037429F"/>
    <w:rsid w:val="00382A34"/>
    <w:rsid w:val="004151E8"/>
    <w:rsid w:val="00440E89"/>
    <w:rsid w:val="00470AF8"/>
    <w:rsid w:val="0047167B"/>
    <w:rsid w:val="00634BD4"/>
    <w:rsid w:val="00673DD2"/>
    <w:rsid w:val="006A1CAE"/>
    <w:rsid w:val="00873F31"/>
    <w:rsid w:val="009B5547"/>
    <w:rsid w:val="00B84D45"/>
    <w:rsid w:val="00BB0A40"/>
    <w:rsid w:val="00BB7297"/>
    <w:rsid w:val="00C116CC"/>
    <w:rsid w:val="00F02CCA"/>
    <w:rsid w:val="00F34B3D"/>
    <w:rsid w:val="00F96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DB24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A40"/>
    <w:pPr>
      <w:ind w:left="720"/>
      <w:contextualSpacing/>
    </w:pPr>
  </w:style>
  <w:style w:type="character" w:styleId="Hyperlink">
    <w:name w:val="Hyperlink"/>
    <w:basedOn w:val="DefaultParagraphFont"/>
    <w:uiPriority w:val="99"/>
    <w:unhideWhenUsed/>
    <w:rsid w:val="0047167B"/>
    <w:rPr>
      <w:color w:val="0000FF" w:themeColor="hyperlink"/>
      <w:u w:val="single"/>
    </w:rPr>
  </w:style>
  <w:style w:type="paragraph" w:styleId="Header">
    <w:name w:val="header"/>
    <w:basedOn w:val="Normal"/>
    <w:link w:val="HeaderChar"/>
    <w:uiPriority w:val="99"/>
    <w:unhideWhenUsed/>
    <w:rsid w:val="00873F31"/>
    <w:pPr>
      <w:tabs>
        <w:tab w:val="center" w:pos="4320"/>
        <w:tab w:val="right" w:pos="8640"/>
      </w:tabs>
    </w:pPr>
  </w:style>
  <w:style w:type="character" w:customStyle="1" w:styleId="HeaderChar">
    <w:name w:val="Header Char"/>
    <w:basedOn w:val="DefaultParagraphFont"/>
    <w:link w:val="Header"/>
    <w:uiPriority w:val="99"/>
    <w:rsid w:val="00873F31"/>
  </w:style>
  <w:style w:type="paragraph" w:styleId="Footer">
    <w:name w:val="footer"/>
    <w:basedOn w:val="Normal"/>
    <w:link w:val="FooterChar"/>
    <w:uiPriority w:val="99"/>
    <w:unhideWhenUsed/>
    <w:rsid w:val="00873F31"/>
    <w:pPr>
      <w:tabs>
        <w:tab w:val="center" w:pos="4320"/>
        <w:tab w:val="right" w:pos="8640"/>
      </w:tabs>
    </w:pPr>
  </w:style>
  <w:style w:type="character" w:customStyle="1" w:styleId="FooterChar">
    <w:name w:val="Footer Char"/>
    <w:basedOn w:val="DefaultParagraphFont"/>
    <w:link w:val="Footer"/>
    <w:uiPriority w:val="99"/>
    <w:rsid w:val="00873F31"/>
  </w:style>
  <w:style w:type="paragraph" w:styleId="BalloonText">
    <w:name w:val="Balloon Text"/>
    <w:basedOn w:val="Normal"/>
    <w:link w:val="BalloonTextChar"/>
    <w:uiPriority w:val="99"/>
    <w:semiHidden/>
    <w:unhideWhenUsed/>
    <w:rsid w:val="001C4FEF"/>
    <w:rPr>
      <w:rFonts w:ascii="Lucida Grande" w:hAnsi="Lucida Grande"/>
      <w:sz w:val="18"/>
      <w:szCs w:val="18"/>
    </w:rPr>
  </w:style>
  <w:style w:type="character" w:customStyle="1" w:styleId="BalloonTextChar">
    <w:name w:val="Balloon Text Char"/>
    <w:basedOn w:val="DefaultParagraphFont"/>
    <w:link w:val="BalloonText"/>
    <w:uiPriority w:val="99"/>
    <w:semiHidden/>
    <w:rsid w:val="001C4FE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A40"/>
    <w:pPr>
      <w:ind w:left="720"/>
      <w:contextualSpacing/>
    </w:pPr>
  </w:style>
  <w:style w:type="character" w:styleId="Hyperlink">
    <w:name w:val="Hyperlink"/>
    <w:basedOn w:val="DefaultParagraphFont"/>
    <w:uiPriority w:val="99"/>
    <w:unhideWhenUsed/>
    <w:rsid w:val="0047167B"/>
    <w:rPr>
      <w:color w:val="0000FF" w:themeColor="hyperlink"/>
      <w:u w:val="single"/>
    </w:rPr>
  </w:style>
  <w:style w:type="paragraph" w:styleId="Header">
    <w:name w:val="header"/>
    <w:basedOn w:val="Normal"/>
    <w:link w:val="HeaderChar"/>
    <w:uiPriority w:val="99"/>
    <w:unhideWhenUsed/>
    <w:rsid w:val="00873F31"/>
    <w:pPr>
      <w:tabs>
        <w:tab w:val="center" w:pos="4320"/>
        <w:tab w:val="right" w:pos="8640"/>
      </w:tabs>
    </w:pPr>
  </w:style>
  <w:style w:type="character" w:customStyle="1" w:styleId="HeaderChar">
    <w:name w:val="Header Char"/>
    <w:basedOn w:val="DefaultParagraphFont"/>
    <w:link w:val="Header"/>
    <w:uiPriority w:val="99"/>
    <w:rsid w:val="00873F31"/>
  </w:style>
  <w:style w:type="paragraph" w:styleId="Footer">
    <w:name w:val="footer"/>
    <w:basedOn w:val="Normal"/>
    <w:link w:val="FooterChar"/>
    <w:uiPriority w:val="99"/>
    <w:unhideWhenUsed/>
    <w:rsid w:val="00873F31"/>
    <w:pPr>
      <w:tabs>
        <w:tab w:val="center" w:pos="4320"/>
        <w:tab w:val="right" w:pos="8640"/>
      </w:tabs>
    </w:pPr>
  </w:style>
  <w:style w:type="character" w:customStyle="1" w:styleId="FooterChar">
    <w:name w:val="Footer Char"/>
    <w:basedOn w:val="DefaultParagraphFont"/>
    <w:link w:val="Footer"/>
    <w:uiPriority w:val="99"/>
    <w:rsid w:val="00873F31"/>
  </w:style>
  <w:style w:type="paragraph" w:styleId="BalloonText">
    <w:name w:val="Balloon Text"/>
    <w:basedOn w:val="Normal"/>
    <w:link w:val="BalloonTextChar"/>
    <w:uiPriority w:val="99"/>
    <w:semiHidden/>
    <w:unhideWhenUsed/>
    <w:rsid w:val="001C4FEF"/>
    <w:rPr>
      <w:rFonts w:ascii="Lucida Grande" w:hAnsi="Lucida Grande"/>
      <w:sz w:val="18"/>
      <w:szCs w:val="18"/>
    </w:rPr>
  </w:style>
  <w:style w:type="character" w:customStyle="1" w:styleId="BalloonTextChar">
    <w:name w:val="Balloon Text Char"/>
    <w:basedOn w:val="DefaultParagraphFont"/>
    <w:link w:val="BalloonText"/>
    <w:uiPriority w:val="99"/>
    <w:semiHidden/>
    <w:rsid w:val="001C4FE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readingsuccessmovement.org"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smith@cogre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4520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CogRead</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Smith</dc:creator>
  <cp:keywords/>
  <dc:description/>
  <cp:lastModifiedBy>Gary Smith</cp:lastModifiedBy>
  <cp:revision>2</cp:revision>
  <dcterms:created xsi:type="dcterms:W3CDTF">2013-11-17T14:47:00Z</dcterms:created>
  <dcterms:modified xsi:type="dcterms:W3CDTF">2013-11-17T14:47:00Z</dcterms:modified>
</cp:coreProperties>
</file>